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r>
        <w:t>Word-Platzhalter: Eilantrag Sozialgericht</w:t>
      </w:r>
    </w:p>
  </w:body>
</w:document>
</file>